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5"/>
        <w:ind w:firstLine="720"/>
        <w:jc w:val="center"/>
        <w:spacing w:line="276" w:lineRule="auto"/>
        <w:rPr>
          <w:b/>
        </w:rPr>
      </w:pPr>
      <w:r>
        <w:rPr>
          <w:b/>
        </w:rPr>
      </w:r>
      <w:r>
        <w:rPr>
          <w:b/>
        </w:rPr>
      </w:r>
    </w:p>
    <w:tbl>
      <w:tblPr>
        <w:tblW w:w="9075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37"/>
        <w:gridCol w:w="4538"/>
      </w:tblGrid>
      <w:tr>
        <w:trPr/>
        <w:tc>
          <w:tcPr>
            <w:tcW w:w="4537" w:type="dxa"/>
            <w:textDirection w:val="lrTb"/>
            <w:noWrap w:val="false"/>
          </w:tcPr>
          <w:p>
            <w:pPr>
              <w:pStyle w:val="655"/>
              <w:ind w:right="685" w:firstLine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Заказчик:</w:t>
            </w:r>
            <w:r>
              <w:rPr>
                <w:b/>
                <w:highlight w:val="yellow"/>
              </w:rPr>
            </w:r>
          </w:p>
          <w:p>
            <w:pPr>
              <w:pStyle w:val="655"/>
              <w:ind w:right="685" w:firstLine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</w:r>
            <w:r>
              <w:rPr>
                <w:b/>
                <w:highlight w:val="yellow"/>
              </w:rPr>
            </w:r>
          </w:p>
          <w:p>
            <w:pPr>
              <w:pStyle w:val="655"/>
              <w:rPr>
                <w:highlight w:val="yellow"/>
              </w:rPr>
            </w:pPr>
            <w:r>
              <w:rPr>
                <w:highlight w:val="yellow"/>
              </w:rPr>
              <w:t xml:space="preserve">____________________________________</w:t>
            </w:r>
            <w:r>
              <w:rPr>
                <w:highlight w:val="yellow"/>
              </w:rPr>
            </w:r>
          </w:p>
          <w:p>
            <w:pPr>
              <w:pStyle w:val="655"/>
              <w:jc w:val="center"/>
              <w:spacing w:line="360" w:lineRule="auto"/>
            </w:pPr>
            <w:r>
              <w:rPr>
                <w:sz w:val="18"/>
                <w:highlight w:val="yellow"/>
              </w:rPr>
              <w:t xml:space="preserve">почтовый индекс и адрес</w:t>
            </w:r>
            <w:r/>
          </w:p>
          <w:p>
            <w:pPr>
              <w:pStyle w:val="655"/>
              <w:spacing w:line="480" w:lineRule="auto"/>
            </w:pPr>
            <w:r>
              <w:rPr>
                <w:sz w:val="20"/>
                <w:highlight w:val="yellow"/>
              </w:rPr>
              <w:t xml:space="preserve">___________________________________________</w:t>
            </w:r>
            <w:r/>
          </w:p>
          <w:p>
            <w:pPr>
              <w:pStyle w:val="655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___________________________________________</w:t>
            </w:r>
            <w:r>
              <w:rPr>
                <w:sz w:val="20"/>
                <w:highlight w:val="yellow"/>
              </w:rPr>
            </w:r>
          </w:p>
          <w:p>
            <w:pPr>
              <w:pStyle w:val="655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 xml:space="preserve">ИНН</w:t>
            </w:r>
            <w:r>
              <w:rPr>
                <w:sz w:val="18"/>
                <w:highlight w:val="yellow"/>
              </w:rPr>
            </w:r>
          </w:p>
          <w:p>
            <w:pPr>
              <w:pStyle w:val="655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___________________________________________</w:t>
            </w:r>
            <w:r>
              <w:rPr>
                <w:sz w:val="20"/>
                <w:highlight w:val="yellow"/>
              </w:rPr>
            </w:r>
          </w:p>
          <w:p>
            <w:pPr>
              <w:pStyle w:val="655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 xml:space="preserve">реквизиты банка, № счета</w:t>
            </w:r>
            <w:r>
              <w:rPr>
                <w:sz w:val="18"/>
                <w:highlight w:val="yellow"/>
              </w:rPr>
            </w:r>
          </w:p>
          <w:p>
            <w:pPr>
              <w:pStyle w:val="655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___________________________________________</w:t>
            </w:r>
            <w:r>
              <w:rPr>
                <w:sz w:val="20"/>
                <w:highlight w:val="yellow"/>
              </w:rPr>
            </w:r>
          </w:p>
          <w:p>
            <w:pPr>
              <w:pStyle w:val="655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</w:r>
            <w:r>
              <w:rPr>
                <w:sz w:val="20"/>
                <w:highlight w:val="yellow"/>
              </w:rPr>
            </w:r>
          </w:p>
          <w:p>
            <w:pPr>
              <w:pStyle w:val="655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___________________________________________</w:t>
            </w:r>
            <w:r>
              <w:rPr>
                <w:sz w:val="20"/>
                <w:highlight w:val="yellow"/>
              </w:rPr>
            </w:r>
          </w:p>
          <w:p>
            <w:pPr>
              <w:pStyle w:val="655"/>
              <w:ind w:left="35" w:right="685" w:firstLine="0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</w:r>
            <w:r>
              <w:rPr>
                <w:b/>
                <w:sz w:val="20"/>
                <w:highlight w:val="yellow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pStyle w:val="655"/>
              <w:ind w:right="175" w:firstLine="0"/>
              <w:rPr>
                <w:b/>
              </w:rPr>
            </w:pPr>
            <w:r>
              <w:rPr>
                <w:b/>
              </w:rPr>
              <w:t xml:space="preserve">Исполнитель:</w:t>
            </w:r>
            <w:r>
              <w:rPr>
                <w:b/>
              </w:rPr>
            </w:r>
          </w:p>
          <w:p>
            <w:pPr>
              <w:pStyle w:val="6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УФК по Свердловской области (ФГАОУ ВО «УрФУ имени первого Президента России Б.Н. Ельцина, л/с 30626Ч23900)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6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ИНН/КПП: 6660003190/667001001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683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Банк плательщика: Уральское ГУ Банка России //УФК по Свердловской области г. Екате-ринбург</w:t>
            </w:r>
            <w:r/>
          </w:p>
          <w:p>
            <w:pPr>
              <w:pStyle w:val="6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БИК 016577551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6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Единый казн. счет 40102810645370000054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6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Казн. счет 03214643000000016200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6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КБК 00000000000000000130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678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ОКТМО 65701000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лицевой счет подразделения: 275</w:t>
            </w:r>
            <w:r>
              <w:rPr>
                <w:sz w:val="24"/>
                <w:szCs w:val="24"/>
              </w:rPr>
            </w:r>
          </w:p>
          <w:p>
            <w:pPr>
              <w:pStyle w:val="6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655"/>
        <w:ind w:firstLine="720"/>
        <w:jc w:val="center"/>
        <w:spacing w:line="276" w:lineRule="auto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55"/>
        <w:ind w:firstLine="720"/>
        <w:jc w:val="center"/>
        <w:spacing w:line="276" w:lineRule="auto"/>
        <w:rPr>
          <w:b/>
        </w:rPr>
      </w:pPr>
      <w:r>
        <w:rPr>
          <w:b/>
        </w:rPr>
        <w:t xml:space="preserve">А  К  Т</w:t>
      </w:r>
      <w:r>
        <w:rPr>
          <w:b/>
        </w:rPr>
      </w:r>
    </w:p>
    <w:p>
      <w:pPr>
        <w:pStyle w:val="655"/>
        <w:ind w:firstLine="720"/>
        <w:jc w:val="center"/>
        <w:spacing w:line="276" w:lineRule="auto"/>
      </w:pPr>
      <w:r>
        <w:t xml:space="preserve">приема – сдачи по договору ____/275 от</w:t>
      </w:r>
      <w:r>
        <w:rPr>
          <w:highlight w:val="yellow"/>
        </w:rPr>
        <w:t xml:space="preserve"> «___»___________ 2024 г</w:t>
      </w:r>
      <w:r>
        <w:t xml:space="preserve">.</w:t>
      </w:r>
      <w:r/>
    </w:p>
    <w:p>
      <w:pPr>
        <w:pStyle w:val="655"/>
        <w:ind w:firstLine="720"/>
        <w:jc w:val="center"/>
        <w:spacing w:line="276" w:lineRule="auto"/>
      </w:pPr>
      <w:r/>
      <w:r/>
    </w:p>
    <w:p>
      <w:pPr>
        <w:pStyle w:val="673"/>
        <w:ind w:right="0" w:firstLine="0"/>
        <w:spacing w:line="276" w:lineRule="auto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Екатеринбург                               </w:t>
        <w:tab/>
        <w:tab/>
        <w:tab/>
        <w:tab/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«___» ________ 2024 г.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73"/>
        <w:ind w:right="0" w:firstLine="0"/>
        <w:jc w:val="center"/>
        <w:spacing w:line="276" w:lineRule="auto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5"/>
        <w:ind w:hanging="2"/>
        <w:jc w:val="both"/>
        <w:rPr>
          <w:highlight w:val="yellow"/>
        </w:rPr>
      </w:pPr>
      <w:r>
        <w:rPr>
          <w:rFonts w:eastAsia="MS Mincho;ＭＳ 明朝"/>
        </w:rPr>
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(УрФУ)</w:t>
      </w:r>
      <w:r>
        <w:rPr>
          <w:color w:val="000000"/>
        </w:rPr>
        <w:t xml:space="preserve">, именуемый в дальнейшем ИСПОЛНИТЕЛЬ, в лице директора Химико-технологического института Вараксина Михаила Викторовича, </w:t>
      </w:r>
      <w:r>
        <w:rPr>
          <w:rFonts w:eastAsia="MS Mincho;ＭＳ 明朝"/>
        </w:rPr>
        <w:t xml:space="preserve">действующего на основании доверенности </w:t>
        <w:br/>
        <w:t xml:space="preserve">№ 14-05/281 от 01.01.2024</w:t>
      </w:r>
      <w:r>
        <w:rPr>
          <w:color w:val="000000"/>
        </w:rPr>
        <w:t xml:space="preserve">, с одной стороны,</w:t>
      </w:r>
      <w:r>
        <w:t xml:space="preserve"> и</w:t>
      </w:r>
      <w:r>
        <w:rPr>
          <w:b/>
          <w:bCs/>
        </w:rPr>
        <w:t xml:space="preserve"> </w:t>
      </w:r>
      <w:r>
        <w:rPr>
          <w:color w:val="000000"/>
        </w:rPr>
        <w:t xml:space="preserve">и</w:t>
      </w:r>
      <w:r>
        <w:rPr>
          <w:highlight w:val="yellow"/>
        </w:rPr>
        <w:t xml:space="preserve">_____________________________________________________________________________, </w:t>
      </w:r>
      <w:r>
        <w:rPr>
          <w:highlight w:val="yellow"/>
        </w:rPr>
      </w:r>
    </w:p>
    <w:p>
      <w:pPr>
        <w:pStyle w:val="655"/>
        <w:ind w:hanging="2"/>
        <w:jc w:val="center"/>
        <w:rPr>
          <w:sz w:val="18"/>
          <w:highlight w:val="yellow"/>
        </w:rPr>
      </w:pPr>
      <w:r>
        <w:rPr>
          <w:sz w:val="18"/>
          <w:highlight w:val="yellow"/>
        </w:rPr>
        <w:t xml:space="preserve">(наименование объединения, организации, предприятия)</w:t>
      </w:r>
      <w:r>
        <w:rPr>
          <w:sz w:val="18"/>
          <w:highlight w:val="yellow"/>
        </w:rPr>
      </w:r>
    </w:p>
    <w:p>
      <w:pPr>
        <w:pStyle w:val="655"/>
        <w:ind w:hanging="2"/>
        <w:jc w:val="both"/>
        <w:rPr>
          <w:highlight w:val="yellow"/>
        </w:rPr>
      </w:pPr>
      <w:r>
        <w:rPr>
          <w:highlight w:val="yellow"/>
        </w:rPr>
        <w:t xml:space="preserve">именуемое в дальнейшем “ЗАКАЗЧИК”, в лице ______________________________________</w:t>
      </w:r>
      <w:r>
        <w:rPr>
          <w:highlight w:val="yellow"/>
        </w:rPr>
      </w:r>
    </w:p>
    <w:p>
      <w:pPr>
        <w:pStyle w:val="655"/>
        <w:ind w:hanging="2"/>
        <w:jc w:val="center"/>
        <w:rPr>
          <w:sz w:val="18"/>
          <w:highlight w:val="yellow"/>
        </w:rPr>
      </w:pPr>
      <w:r>
        <w:rPr>
          <w:sz w:val="18"/>
          <w:highlight w:val="yellow"/>
        </w:rPr>
        <w:t xml:space="preserve">(должность, Ф.И.О.)</w:t>
      </w:r>
      <w:r>
        <w:rPr>
          <w:sz w:val="18"/>
          <w:highlight w:val="yellow"/>
        </w:rPr>
      </w:r>
    </w:p>
    <w:p>
      <w:pPr>
        <w:pStyle w:val="655"/>
        <w:ind w:hanging="2"/>
        <w:jc w:val="both"/>
      </w:pPr>
      <w:r>
        <w:rPr>
          <w:highlight w:val="yellow"/>
        </w:rPr>
        <w:t xml:space="preserve">_______________________________, действующего на основании ______________________,</w:t>
      </w:r>
      <w:r/>
    </w:p>
    <w:p>
      <w:pPr>
        <w:pStyle w:val="655"/>
        <w:ind w:hanging="2"/>
        <w:jc w:val="both"/>
      </w:pPr>
      <w:r>
        <w:t xml:space="preserve">с другой стороны, заключили настоящий договор о нижеследующем:</w:t>
      </w:r>
      <w:r/>
    </w:p>
    <w:p>
      <w:pPr>
        <w:pStyle w:val="677"/>
        <w:ind w:firstLine="709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</w:r>
      <w:r>
        <w:rPr>
          <w:color w:val="000000"/>
          <w:szCs w:val="24"/>
        </w:rPr>
      </w:r>
    </w:p>
    <w:p>
      <w:pPr>
        <w:pStyle w:val="655"/>
        <w:ind w:firstLine="720"/>
        <w:jc w:val="both"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</w:r>
      <w:r>
        <w:rPr>
          <w:color w:val="000000"/>
          <w:szCs w:val="24"/>
        </w:rPr>
      </w:r>
    </w:p>
    <w:p>
      <w:pPr>
        <w:pStyle w:val="655"/>
        <w:numPr>
          <w:ilvl w:val="0"/>
          <w:numId w:val="1"/>
        </w:numPr>
        <w:jc w:val="both"/>
        <w:spacing w:line="276" w:lineRule="auto"/>
      </w:pPr>
      <w:r>
        <w:t xml:space="preserve">Исполнитель выполнил, а Заказчик принял услуги в соответствии с договором об оказании услуг по проведению</w:t>
      </w:r>
      <w:r>
        <w:rPr>
          <w:b/>
        </w:rPr>
        <w:t xml:space="preserve"> </w:t>
      </w:r>
      <w:r>
        <w:rPr>
          <w:lang w:val="en-US"/>
        </w:rPr>
        <w:t xml:space="preserve">VIII</w:t>
      </w:r>
      <w:r>
        <w:t xml:space="preserve"> </w:t>
      </w:r>
      <w:r>
        <w:rPr>
          <w:rFonts w:ascii="open_sansregular;Times New Roman" w:hAnsi="open_sansregular;Times New Roman" w:cs="open_sansregular;Times New Roman"/>
          <w:color w:val="000000"/>
          <w:shd w:val="clear" w:color="auto" w:fill="ffffff"/>
        </w:rPr>
        <w:t xml:space="preserve">научно-практической конференции с международным участием</w:t>
      </w:r>
      <w:r>
        <w:rPr>
          <w:color w:val="000000"/>
        </w:rPr>
        <w:t xml:space="preserve"> «Современные синтетические методологии для создания лекарственных препаратов и функциональных материалов» (MOSM 2024)</w:t>
      </w:r>
      <w:r>
        <w:t xml:space="preserve"> (далее Конференция), проводимой в период с 09 по 13 июня 2024 года.</w:t>
      </w:r>
      <w:r/>
    </w:p>
    <w:p>
      <w:pPr>
        <w:pStyle w:val="655"/>
        <w:numPr>
          <w:ilvl w:val="0"/>
          <w:numId w:val="1"/>
        </w:numPr>
        <w:jc w:val="both"/>
        <w:spacing w:line="264" w:lineRule="auto"/>
      </w:pPr>
      <w:r>
        <w:t xml:space="preserve">Участники конференции (</w:t>
      </w:r>
      <w:r>
        <w:rPr>
          <w:highlight w:val="yellow"/>
        </w:rPr>
        <w:t xml:space="preserve">ФИО</w:t>
      </w:r>
      <w:r>
        <w:t xml:space="preserve">):</w:t>
      </w:r>
      <w:r/>
    </w:p>
    <w:p>
      <w:pPr>
        <w:pStyle w:val="655"/>
        <w:numPr>
          <w:ilvl w:val="0"/>
          <w:numId w:val="1"/>
        </w:numPr>
        <w:jc w:val="both"/>
        <w:spacing w:line="264" w:lineRule="auto"/>
      </w:pPr>
      <w:r>
        <w:t xml:space="preserve">Стоимость услуг по настоящему акту составляет </w:t>
      </w:r>
      <w:r>
        <w:rPr>
          <w:highlight w:val="yellow"/>
        </w:rPr>
        <w:t xml:space="preserve">________ (</w:t>
      </w:r>
      <w:r>
        <w:rPr>
          <w:i/>
          <w:iCs/>
          <w:highlight w:val="yellow"/>
          <w:u w:val="single"/>
        </w:rPr>
        <w:t xml:space="preserve">сумма прописью</w:t>
      </w:r>
      <w:r>
        <w:rPr>
          <w:highlight w:val="yellow"/>
        </w:rPr>
        <w:t xml:space="preserve">) рублей</w:t>
      </w:r>
      <w:r>
        <w:t xml:space="preserve">, в том числе НДС 20%</w:t>
      </w:r>
      <w:r/>
    </w:p>
    <w:p>
      <w:pPr>
        <w:pStyle w:val="655"/>
        <w:ind w:firstLine="284"/>
        <w:jc w:val="both"/>
        <w:spacing w:line="276" w:lineRule="auto"/>
      </w:pPr>
      <w:r/>
      <w:r/>
    </w:p>
    <w:p>
      <w:pPr>
        <w:pStyle w:val="655"/>
        <w:numPr>
          <w:ilvl w:val="0"/>
          <w:numId w:val="1"/>
        </w:numPr>
        <w:jc w:val="both"/>
        <w:spacing w:line="276" w:lineRule="auto"/>
      </w:pPr>
      <w:r>
        <w:t xml:space="preserve">Вышеперечисленные услуги выполнены полностью и в срок. Заказчик претензий по объему, качеству и срокам оказания услуг не имеет.</w:t>
        <w:tab/>
        <w:tab/>
        <w:tab/>
        <w:tab/>
        <w:tab/>
        <w:tab/>
        <w:tab/>
        <w:tab/>
        <w:tab/>
      </w:r>
      <w:r/>
    </w:p>
    <w:p>
      <w:pPr>
        <w:pStyle w:val="655"/>
        <w:ind w:firstLine="284"/>
        <w:jc w:val="both"/>
        <w:spacing w:line="276" w:lineRule="auto"/>
      </w:pPr>
      <w:r>
        <w:t xml:space="preserve">Настоящий акт составлен в двух экземплярах по одному для каждой из сторон. </w:t>
      </w:r>
      <w:r/>
    </w:p>
    <w:p>
      <w:pPr>
        <w:pStyle w:val="676"/>
        <w:ind w:firstLine="708"/>
        <w:spacing w:line="276" w:lineRule="auto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55"/>
        <w:ind w:right="-1" w:firstLine="0"/>
        <w:jc w:val="both"/>
        <w:spacing w:line="276" w:lineRule="auto"/>
        <w:tabs>
          <w:tab w:val="clear" w:pos="708" w:leader="none"/>
          <w:tab w:val="left" w:pos="1134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79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Заказчик:</w:t>
        <w:tab/>
        <w:tab/>
        <w:tab/>
        <w:tab/>
        <w:tab/>
        <w:tab/>
        <w:tab/>
        <w:t xml:space="preserve">Исполнитель:</w:t>
      </w:r>
      <w:r>
        <w:rPr>
          <w:rFonts w:ascii="Times New Roman" w:hAnsi="Times New Roman" w:cs="Times New Roman"/>
          <w:b/>
          <w:sz w:val="24"/>
        </w:rPr>
      </w:r>
    </w:p>
    <w:p>
      <w:pPr>
        <w:pStyle w:val="67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highlight w:val="yellow"/>
        </w:rPr>
        <w:t xml:space="preserve">ФИО</w:t>
      </w:r>
      <w:r>
        <w:rPr>
          <w:rFonts w:ascii="Times New Roman" w:hAnsi="Times New Roman" w:cs="Times New Roman"/>
          <w:b/>
          <w:sz w:val="24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  <w:sz w:val="24"/>
          <w:u w:val="single"/>
        </w:rPr>
        <w:t xml:space="preserve">Директор М.В.Вараксин</w:t>
      </w:r>
      <w:r>
        <w:rPr>
          <w:rFonts w:ascii="Times New Roman" w:hAnsi="Times New Roman" w:cs="Times New Roman"/>
          <w:sz w:val="24"/>
        </w:rPr>
      </w:r>
    </w:p>
    <w:p>
      <w:pPr>
        <w:pStyle w:val="67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Style w:val="679"/>
      </w:pPr>
      <w:r>
        <w:rPr>
          <w:rFonts w:ascii="Times New Roman" w:hAnsi="Times New Roman" w:cs="Times New Roman"/>
          <w:sz w:val="24"/>
        </w:rPr>
        <w:t xml:space="preserve">_______________________</w:t>
        <w:tab/>
        <w:tab/>
        <w:tab/>
        <w:tab/>
        <w:tab/>
        <w:t xml:space="preserve">___________________________</w:t>
      </w:r>
      <w:r/>
    </w:p>
    <w:p>
      <w:pPr>
        <w:pStyle w:val="679"/>
      </w:pPr>
      <w:r>
        <w:rPr>
          <w:rFonts w:ascii="Times New Roman" w:hAnsi="Times New Roman" w:cs="Times New Roman"/>
          <w:sz w:val="24"/>
        </w:rPr>
        <w:tab/>
        <w:tab/>
        <w:tab/>
        <w:tab/>
        <w:tab/>
        <w:tab/>
        <w:tab/>
        <w:tab/>
        <w:tab/>
        <w:t xml:space="preserve">М.П.</w:t>
      </w:r>
      <w:r/>
    </w:p>
    <w:p>
      <w:pPr>
        <w:pStyle w:val="67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Style w:val="67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Style w:val="67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Style w:val="678"/>
        <w:rPr>
          <w:sz w:val="20"/>
          <w:szCs w:val="20"/>
        </w:rPr>
      </w:pPr>
      <w:r>
        <w:rPr>
          <w:sz w:val="24"/>
        </w:rPr>
        <w:tab/>
        <w:tab/>
        <w:tab/>
        <w:tab/>
        <w:tab/>
        <w:tab/>
        <w:tab/>
        <w:tab/>
      </w:r>
      <w:r>
        <w:rPr>
          <w:color w:val="000000"/>
          <w:sz w:val="20"/>
          <w:szCs w:val="20"/>
        </w:rPr>
        <w:t xml:space="preserve">Согласовано:</w:t>
      </w:r>
      <w:r>
        <w:rPr>
          <w:sz w:val="20"/>
          <w:szCs w:val="20"/>
        </w:rPr>
      </w:r>
    </w:p>
    <w:p>
      <w:pPr>
        <w:pStyle w:val="679"/>
        <w:ind w:left="4956" w:firstLine="708"/>
      </w:pPr>
      <w:r>
        <w:rPr>
          <w:rFonts w:ascii="Times New Roman" w:hAnsi="Times New Roman" w:cs="Times New Roman"/>
          <w:color w:val="000000"/>
          <w:szCs w:val="20"/>
        </w:rPr>
        <w:t xml:space="preserve">отв. исп</w:t>
      </w:r>
      <w:r>
        <w:rPr>
          <w:rFonts w:ascii="Times New Roman" w:hAnsi="Times New Roman" w:cs="Times New Roman"/>
          <w:color w:val="000000"/>
        </w:rPr>
        <w:t xml:space="preserve">.</w:t>
      </w:r>
      <w:r>
        <w:rPr>
          <w:rFonts w:ascii="Times New Roman" w:hAnsi="Times New Roman" w:cs="Times New Roman"/>
          <w:color w:val="000000"/>
          <w:szCs w:val="20"/>
        </w:rPr>
        <w:t xml:space="preserve">_________ (Юрк В.М.)</w:t>
      </w:r>
      <w:r/>
    </w:p>
    <w:sectPr>
      <w:footerReference w:type="default" r:id="rId9"/>
      <w:footnotePr/>
      <w:endnotePr/>
      <w:type w:val="nextPage"/>
      <w:pgSz w:w="11906" w:h="16838" w:orient="portrait"/>
      <w:pgMar w:top="567" w:right="849" w:bottom="765" w:left="851" w:header="0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_sansregular;Times New Roman">
    <w:panose1 w:val="05040102010807070707"/>
  </w:font>
  <w:font w:name="MS Mincho;ＭＳ 明朝">
    <w:panose1 w:val="05040102010807070707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Tahoma">
    <w:panose1 w:val="020B0506030602030204"/>
  </w:font>
  <w:font w:name="Courier New">
    <w:panose1 w:val="020704090202050204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5"/>
      <w:ind w:right="360" w:firstLine="0"/>
    </w:pPr>
    <w:r/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3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675"/>
                            <w:rPr>
                              <w:rStyle w:val="659"/>
                            </w:rPr>
                          </w:pPr>
                          <w:r>
                            <w:rPr>
                              <w:rStyle w:val="659"/>
                            </w:rPr>
                            <w:fldChar w:fldCharType="begin"/>
                          </w:r>
                          <w:r>
                            <w:rPr>
                              <w:rStyle w:val="659"/>
                            </w:rPr>
                            <w:instrText xml:space="preserve"> PAGE </w:instrText>
                          </w:r>
                          <w:r>
                            <w:rPr>
                              <w:rStyle w:val="659"/>
                            </w:rPr>
                            <w:fldChar w:fldCharType="separate"/>
                          </w:r>
                          <w:r>
                            <w:rPr>
                              <w:rStyle w:val="659"/>
                            </w:rPr>
                            <w:t xml:space="preserve">2</w:t>
                          </w:r>
                          <w:r>
                            <w:rPr>
                              <w:rStyle w:val="659"/>
                            </w:rPr>
                            <w:fldChar w:fldCharType="end"/>
                          </w:r>
                          <w:r>
                            <w:rPr>
                              <w:rStyle w:val="659"/>
                            </w:rPr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3;o:allowoverlap:true;o:allowincell:false;mso-position-horizontal-relative:margin;mso-position-horizontal:right;mso-position-vertical-relative:text;margin-top:0.05pt;mso-position-vertical:absolute;width:6.05pt;height:13.80pt;mso-wrap-distance-left:0.00pt;mso-wrap-distance-top:0.00pt;mso-wrap-distance-right:0.00pt;mso-wrap-distance-bottom:0.00pt;v-text-anchor:top;visibility:visible;" fillcolor="#FFFFFF">
              <v:fill opacity="100f"/>
              <w10:wrap type="square"/>
              <v:textbox inset="0,0,0,0">
                <w:txbxContent>
                  <w:p>
                    <w:pPr>
                      <w:pStyle w:val="675"/>
                      <w:rPr>
                        <w:rStyle w:val="659"/>
                      </w:rPr>
                    </w:pPr>
                    <w:r>
                      <w:rPr>
                        <w:rStyle w:val="659"/>
                      </w:rPr>
                      <w:fldChar w:fldCharType="begin"/>
                    </w:r>
                    <w:r>
                      <w:rPr>
                        <w:rStyle w:val="659"/>
                      </w:rPr>
                      <w:instrText xml:space="preserve"> PAGE </w:instrText>
                    </w:r>
                    <w:r>
                      <w:rPr>
                        <w:rStyle w:val="659"/>
                      </w:rPr>
                      <w:fldChar w:fldCharType="separate"/>
                    </w:r>
                    <w:r>
                      <w:rPr>
                        <w:rStyle w:val="659"/>
                      </w:rPr>
                      <w:t xml:space="preserve">2</w:t>
                    </w:r>
                    <w:r>
                      <w:rPr>
                        <w:rStyle w:val="659"/>
                      </w:rPr>
                      <w:fldChar w:fldCharType="end"/>
                    </w:r>
                    <w:r>
                      <w:rPr>
                        <w:rStyle w:val="659"/>
                      </w:rPr>
                    </w:r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5"/>
    <w:next w:val="65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5"/>
    <w:next w:val="65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5"/>
    <w:next w:val="65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5"/>
    <w:next w:val="65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5"/>
    <w:next w:val="65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5"/>
    <w:next w:val="65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5"/>
    <w:next w:val="65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5"/>
    <w:next w:val="65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5"/>
    <w:next w:val="65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5"/>
    <w:uiPriority w:val="34"/>
    <w:qFormat/>
    <w:pPr>
      <w:contextualSpacing/>
      <w:ind w:left="720"/>
    </w:pPr>
  </w:style>
  <w:style w:type="paragraph" w:styleId="34">
    <w:name w:val="Title"/>
    <w:basedOn w:val="655"/>
    <w:next w:val="65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55"/>
    <w:next w:val="65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55"/>
    <w:next w:val="65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5"/>
    <w:next w:val="65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character" w:styleId="45">
    <w:name w:val="Footer Char"/>
    <w:basedOn w:val="11"/>
    <w:link w:val="675"/>
    <w:uiPriority w:val="99"/>
  </w:style>
  <w:style w:type="character" w:styleId="47">
    <w:name w:val="Caption Char"/>
    <w:basedOn w:val="671"/>
    <w:link w:val="675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5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55"/>
    <w:next w:val="65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5"/>
    <w:next w:val="65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5"/>
    <w:next w:val="65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5"/>
    <w:next w:val="65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5"/>
    <w:next w:val="65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5"/>
    <w:next w:val="65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5"/>
    <w:next w:val="65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5"/>
    <w:next w:val="65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5"/>
    <w:next w:val="65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55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656">
    <w:name w:val="WW8Num1z0"/>
    <w:qFormat/>
  </w:style>
  <w:style w:type="character" w:styleId="657">
    <w:name w:val="Основной шрифт абзаца"/>
    <w:qFormat/>
  </w:style>
  <w:style w:type="character" w:styleId="658">
    <w:name w:val="Ниж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659">
    <w:name w:val="Page Number"/>
    <w:rPr>
      <w:rFonts w:cs="Times New Roman"/>
    </w:rPr>
  </w:style>
  <w:style w:type="character" w:styleId="660">
    <w:name w:val="Основной текст с отступом 2 Знак"/>
    <w:qFormat/>
    <w:rPr>
      <w:rFonts w:ascii="Times New Roman" w:hAnsi="Times New Roman" w:eastAsia="Times New Roman" w:cs="Times New Roman"/>
      <w:sz w:val="24"/>
    </w:rPr>
  </w:style>
  <w:style w:type="character" w:styleId="661">
    <w:name w:val="Основной текст с отступом 3 Знак"/>
    <w:qFormat/>
    <w:rPr>
      <w:rFonts w:ascii="Times New Roman" w:hAnsi="Times New Roman" w:eastAsia="Times New Roman" w:cs="Times New Roman"/>
      <w:sz w:val="16"/>
      <w:szCs w:val="16"/>
    </w:rPr>
  </w:style>
  <w:style w:type="character" w:styleId="662">
    <w:name w:val="Текст Знак"/>
    <w:qFormat/>
    <w:rPr>
      <w:rFonts w:ascii="Courier New" w:hAnsi="Courier New" w:eastAsia="Times New Roman" w:cs="Courier New"/>
      <w:szCs w:val="24"/>
    </w:rPr>
  </w:style>
  <w:style w:type="character" w:styleId="663">
    <w:name w:val="Знак примечания"/>
    <w:qFormat/>
    <w:rPr>
      <w:sz w:val="16"/>
      <w:szCs w:val="16"/>
    </w:rPr>
  </w:style>
  <w:style w:type="character" w:styleId="664">
    <w:name w:val="Текст примечания Знак"/>
    <w:qFormat/>
    <w:rPr>
      <w:rFonts w:ascii="Times New Roman" w:hAnsi="Times New Roman" w:eastAsia="Times New Roman" w:cs="Times New Roman"/>
    </w:rPr>
  </w:style>
  <w:style w:type="character" w:styleId="665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666">
    <w:name w:val="Основной текст 3 Знак"/>
    <w:qFormat/>
    <w:rPr>
      <w:rFonts w:ascii="Times New Roman" w:hAnsi="Times New Roman" w:eastAsia="Times New Roman" w:cs="Times New Roman"/>
      <w:sz w:val="16"/>
      <w:szCs w:val="16"/>
    </w:rPr>
  </w:style>
  <w:style w:type="character" w:styleId="667">
    <w:name w:val="Основной текст Знак"/>
    <w:qFormat/>
    <w:rPr>
      <w:rFonts w:ascii="Times New Roman" w:hAnsi="Times New Roman" w:eastAsia="Times New Roman" w:cs="Times New Roman"/>
      <w:sz w:val="24"/>
      <w:szCs w:val="24"/>
    </w:rPr>
  </w:style>
  <w:style w:type="paragraph" w:styleId="668">
    <w:name w:val="Heading"/>
    <w:basedOn w:val="655"/>
    <w:next w:val="669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69">
    <w:name w:val="Body Text"/>
    <w:basedOn w:val="655"/>
    <w:pPr>
      <w:spacing w:before="0" w:after="120"/>
    </w:pPr>
  </w:style>
  <w:style w:type="paragraph" w:styleId="670">
    <w:name w:val="List"/>
    <w:basedOn w:val="669"/>
  </w:style>
  <w:style w:type="paragraph" w:styleId="671">
    <w:name w:val="Caption"/>
    <w:basedOn w:val="655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72">
    <w:name w:val="Index"/>
    <w:basedOn w:val="655"/>
    <w:qFormat/>
    <w:pPr>
      <w:suppressLineNumbers/>
    </w:pPr>
  </w:style>
  <w:style w:type="paragraph" w:styleId="673">
    <w:name w:val="ConsTitle"/>
    <w:qFormat/>
    <w:pPr>
      <w:ind w:right="19772" w:firstLine="0"/>
      <w:widowControl w:val="off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674">
    <w:name w:val="Header and Footer"/>
    <w:basedOn w:val="655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675">
    <w:name w:val="Footer"/>
    <w:basedOn w:val="655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76">
    <w:name w:val="ConsPlusNonformat"/>
    <w:qFormat/>
    <w:pPr>
      <w:widowControl w:val="off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677">
    <w:name w:val="Основной текст с отступом 2"/>
    <w:basedOn w:val="655"/>
    <w:qFormat/>
    <w:pPr>
      <w:ind w:firstLine="993"/>
      <w:jc w:val="both"/>
      <w:spacing w:line="360" w:lineRule="auto"/>
      <w:widowControl w:val="off"/>
    </w:pPr>
    <w:rPr>
      <w:szCs w:val="20"/>
    </w:rPr>
  </w:style>
  <w:style w:type="paragraph" w:styleId="678">
    <w:name w:val="Основной текст с отступом 3"/>
    <w:basedOn w:val="655"/>
    <w:qFormat/>
    <w:pPr>
      <w:ind w:left="283" w:firstLine="0"/>
      <w:spacing w:before="0" w:after="120"/>
    </w:pPr>
    <w:rPr>
      <w:sz w:val="16"/>
      <w:szCs w:val="16"/>
    </w:rPr>
  </w:style>
  <w:style w:type="paragraph" w:styleId="679">
    <w:name w:val="Текст"/>
    <w:basedOn w:val="655"/>
    <w:qFormat/>
    <w:rPr>
      <w:rFonts w:ascii="Courier New" w:hAnsi="Courier New" w:cs="Courier New"/>
      <w:sz w:val="20"/>
    </w:rPr>
  </w:style>
  <w:style w:type="paragraph" w:styleId="680">
    <w:name w:val="Текст примечания"/>
    <w:basedOn w:val="655"/>
    <w:qFormat/>
    <w:rPr>
      <w:sz w:val="20"/>
      <w:szCs w:val="20"/>
    </w:rPr>
  </w:style>
  <w:style w:type="paragraph" w:styleId="681">
    <w:name w:val="Текст выноски"/>
    <w:basedOn w:val="655"/>
    <w:qFormat/>
    <w:rPr>
      <w:rFonts w:ascii="Tahoma" w:hAnsi="Tahoma" w:cs="Tahoma"/>
      <w:sz w:val="16"/>
      <w:szCs w:val="16"/>
    </w:rPr>
  </w:style>
  <w:style w:type="paragraph" w:styleId="682">
    <w:name w:val="Основной текст 3"/>
    <w:basedOn w:val="655"/>
    <w:qFormat/>
    <w:pPr>
      <w:spacing w:before="0" w:after="120"/>
    </w:pPr>
    <w:rPr>
      <w:sz w:val="16"/>
      <w:szCs w:val="16"/>
    </w:rPr>
  </w:style>
  <w:style w:type="paragraph" w:styleId="683">
    <w:name w:val="No Spacing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paragraph" w:styleId="684">
    <w:name w:val="Table Contents"/>
    <w:basedOn w:val="655"/>
    <w:qFormat/>
    <w:pPr>
      <w:widowControl w:val="off"/>
      <w:suppressLineNumbers/>
    </w:pPr>
  </w:style>
  <w:style w:type="paragraph" w:styleId="685">
    <w:name w:val="Table Heading"/>
    <w:basedOn w:val="684"/>
    <w:qFormat/>
    <w:pPr>
      <w:jc w:val="center"/>
      <w:suppressLineNumbers/>
    </w:pPr>
    <w:rPr>
      <w:b/>
      <w:bCs/>
    </w:rPr>
  </w:style>
  <w:style w:type="paragraph" w:styleId="686">
    <w:name w:val="Frame Contents"/>
    <w:basedOn w:val="655"/>
    <w:qFormat/>
  </w:style>
  <w:style w:type="numbering" w:styleId="687">
    <w:name w:val="WW8Num1"/>
    <w:qFormat/>
  </w:style>
  <w:style w:type="numbering" w:styleId="688">
    <w:name w:val="WW8Num2"/>
    <w:qFormat/>
  </w:style>
  <w:style w:type="numbering" w:styleId="689">
    <w:name w:val="WW8Num3"/>
    <w:qFormat/>
  </w:style>
  <w:style w:type="character" w:styleId="957" w:default="1">
    <w:name w:val="Default Paragraph Font"/>
    <w:uiPriority w:val="1"/>
    <w:semiHidden/>
    <w:unhideWhenUsed/>
  </w:style>
  <w:style w:type="numbering" w:styleId="958" w:default="1">
    <w:name w:val="No List"/>
    <w:uiPriority w:val="99"/>
    <w:semiHidden/>
    <w:unhideWhenUsed/>
  </w:style>
  <w:style w:type="table" w:styleId="9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 Sergei</dc:creator>
  <cp:keywords/>
  <dc:description/>
  <dc:language>en-US</dc:language>
  <cp:lastModifiedBy>Виктория Юрк</cp:lastModifiedBy>
  <cp:revision>21</cp:revision>
  <dcterms:created xsi:type="dcterms:W3CDTF">2018-10-12T10:03:00Z</dcterms:created>
  <dcterms:modified xsi:type="dcterms:W3CDTF">2024-04-05T09:12:19Z</dcterms:modified>
</cp:coreProperties>
</file>